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E64" w:rsidRDefault="00295821" w:rsidP="00E848D8">
      <w:pPr>
        <w:rPr>
          <w:lang w:val="en-US"/>
        </w:rPr>
      </w:pPr>
      <w:r w:rsidRPr="00295821">
        <w:rPr>
          <w:lang w:val="en-US"/>
        </w:rPr>
        <w:t>CURRICULUM VITAE</w:t>
      </w:r>
      <w:r w:rsidRPr="00295821">
        <w:rPr>
          <w:lang w:val="en-US"/>
        </w:rPr>
        <w:br/>
      </w:r>
      <w:r w:rsidRPr="00295821">
        <w:rPr>
          <w:lang w:val="en-US"/>
        </w:rPr>
        <w:br/>
        <w:t>Barbara SKERLAVAJ</w:t>
      </w:r>
      <w:r w:rsidRPr="00295821">
        <w:rPr>
          <w:lang w:val="en-US"/>
        </w:rPr>
        <w:br/>
      </w:r>
      <w:r w:rsidRPr="00295821">
        <w:rPr>
          <w:lang w:val="en-US"/>
        </w:rPr>
        <w:br/>
        <w:t xml:space="preserve">Address: University of Udine, Department of Medicine, piazzale Kolbe 4, I-33100, </w:t>
      </w:r>
      <w:proofErr w:type="gramStart"/>
      <w:r w:rsidRPr="00295821">
        <w:rPr>
          <w:lang w:val="en-US"/>
        </w:rPr>
        <w:t>Udine, Italy</w:t>
      </w:r>
      <w:r w:rsidRPr="00295821">
        <w:rPr>
          <w:lang w:val="en-US"/>
        </w:rPr>
        <w:br/>
      </w:r>
      <w:r w:rsidRPr="00295821">
        <w:rPr>
          <w:lang w:val="en-US"/>
        </w:rPr>
        <w:br/>
        <w:t>Personal</w:t>
      </w:r>
      <w:proofErr w:type="gramEnd"/>
      <w:r w:rsidRPr="00295821">
        <w:rPr>
          <w:lang w:val="en-US"/>
        </w:rPr>
        <w:t xml:space="preserve"> data: born in Trieste, Italy, on April 5th, 1960. Married, two daughters.</w:t>
      </w:r>
      <w:r w:rsidRPr="00295821">
        <w:rPr>
          <w:lang w:val="en-US"/>
        </w:rPr>
        <w:br/>
      </w:r>
      <w:r w:rsidRPr="00295821">
        <w:rPr>
          <w:lang w:val="en-US"/>
        </w:rPr>
        <w:br/>
        <w:t xml:space="preserve">Education: </w:t>
      </w:r>
      <w:r w:rsidRPr="00295821">
        <w:rPr>
          <w:lang w:val="en-US"/>
        </w:rPr>
        <w:br/>
        <w:t>1979 High school certificate, High School “Znanstveni licej F. Preseren” in Trieste</w:t>
      </w:r>
      <w:r w:rsidR="00E848D8">
        <w:rPr>
          <w:lang w:val="en-US"/>
        </w:rPr>
        <w:t>;</w:t>
      </w:r>
      <w:r w:rsidRPr="00295821">
        <w:rPr>
          <w:lang w:val="en-US"/>
        </w:rPr>
        <w:br/>
      </w:r>
      <w:r w:rsidRPr="00295821">
        <w:rPr>
          <w:lang w:val="en-US"/>
        </w:rPr>
        <w:br/>
        <w:t>1985 Degree in Biological Sciences, University of Trieste</w:t>
      </w:r>
      <w:r w:rsidR="00E848D8">
        <w:rPr>
          <w:lang w:val="en-US"/>
        </w:rPr>
        <w:t>;</w:t>
      </w:r>
      <w:r w:rsidRPr="00295821">
        <w:rPr>
          <w:lang w:val="en-US"/>
        </w:rPr>
        <w:br/>
      </w:r>
      <w:r w:rsidRPr="00295821">
        <w:rPr>
          <w:lang w:val="en-US"/>
        </w:rPr>
        <w:br/>
        <w:t xml:space="preserve">1990 Ph. D. in Biochemistry, University of Trieste, with a thesis on the purification and characterization of bactenecins (tutor </w:t>
      </w:r>
      <w:r w:rsidR="00E848D8">
        <w:rPr>
          <w:lang w:val="en-US"/>
        </w:rPr>
        <w:t xml:space="preserve">prof. Renato </w:t>
      </w:r>
      <w:proofErr w:type="spellStart"/>
      <w:r w:rsidR="00E848D8">
        <w:rPr>
          <w:lang w:val="en-US"/>
        </w:rPr>
        <w:t>Gennaro</w:t>
      </w:r>
      <w:proofErr w:type="spellEnd"/>
      <w:r w:rsidR="00E848D8">
        <w:rPr>
          <w:lang w:val="en-US"/>
        </w:rPr>
        <w:t>).</w:t>
      </w:r>
      <w:r w:rsidRPr="00295821">
        <w:rPr>
          <w:lang w:val="en-US"/>
        </w:rPr>
        <w:br/>
      </w:r>
      <w:r w:rsidRPr="00295821">
        <w:rPr>
          <w:lang w:val="en-US"/>
        </w:rPr>
        <w:br/>
        <w:t xml:space="preserve">Employment: </w:t>
      </w:r>
      <w:r w:rsidRPr="00295821">
        <w:rPr>
          <w:lang w:val="en-US"/>
        </w:rPr>
        <w:br/>
        <w:t>1990- assistant professor at the University of Udine, Faculty of Medicine, with affiliation at the Department of Medicine (Dipartimento di Area medica, former Department of Medical and Biological Sciences)</w:t>
      </w:r>
      <w:r w:rsidR="00E848D8">
        <w:rPr>
          <w:lang w:val="en-US"/>
        </w:rPr>
        <w:t>.</w:t>
      </w:r>
      <w:bookmarkStart w:id="0" w:name="_GoBack"/>
      <w:bookmarkEnd w:id="0"/>
      <w:r w:rsidRPr="00295821">
        <w:rPr>
          <w:lang w:val="en-US"/>
        </w:rPr>
        <w:br/>
      </w:r>
      <w:r w:rsidRPr="00295821">
        <w:rPr>
          <w:lang w:val="en-US"/>
        </w:rPr>
        <w:br/>
        <w:t xml:space="preserve">Lecturing: </w:t>
      </w:r>
      <w:r w:rsidRPr="00295821">
        <w:rPr>
          <w:lang w:val="en-US"/>
        </w:rPr>
        <w:br/>
        <w:t>She has held courses of Biochemistry for the 1st level degree course in Nursing (1997–2010, and 2016-, Faculty of Medicine), the 2nd level degree course in Aquaculture (2004–2007) and for the 1st level degree course in Animal Health and Breeding (2008–2010, Faculty of Veterinary Medicine); the course of Organ Biochemistry for the 2nd level degree course in Health Biotechnologies (2010, Faculty of Medicine); the course of Chemistry and Biochemistry Propaedeutics (2011-2013), and the course of Biochemistry for the 1st level degree course in Human Movement Sciences (20</w:t>
      </w:r>
      <w:r w:rsidR="00AE477F">
        <w:rPr>
          <w:lang w:val="en-US"/>
        </w:rPr>
        <w:t>11-, Faculty of Medicine). She ha</w:t>
      </w:r>
      <w:r w:rsidRPr="00295821">
        <w:rPr>
          <w:lang w:val="en-US"/>
        </w:rPr>
        <w:t xml:space="preserve">s </w:t>
      </w:r>
      <w:r w:rsidR="00AE477F">
        <w:rPr>
          <w:lang w:val="en-US"/>
        </w:rPr>
        <w:t>been</w:t>
      </w:r>
      <w:r w:rsidRPr="00295821">
        <w:rPr>
          <w:lang w:val="en-US"/>
        </w:rPr>
        <w:t xml:space="preserve"> involved in the organization of practical activities for students and thesis tutoring at various levels, including PhD students.</w:t>
      </w:r>
      <w:r w:rsidRPr="00295821">
        <w:rPr>
          <w:lang w:val="en-US"/>
        </w:rPr>
        <w:br/>
      </w:r>
      <w:r w:rsidRPr="00295821">
        <w:rPr>
          <w:lang w:val="en-US"/>
        </w:rPr>
        <w:br/>
        <w:t xml:space="preserve">Research: </w:t>
      </w:r>
      <w:r w:rsidRPr="00295821">
        <w:rPr>
          <w:lang w:val="en-US"/>
        </w:rPr>
        <w:br/>
        <w:t xml:space="preserve">Her main research interest are antimicrobial peptides (AMPs), small molecules involved in the innate immunity mechanisms of host-defense against infection. She has worked in the research group headed by prof. Margherita Zanetti who discovered the mammalian family of AMPs designated as cathelicidins. Dr. Skerlavaj is interested in the structural and functional characterization of these peptides at a preclinical level. Peptide molecules based on native amino acid sequences and their modified derivatives, obtained by using synthetic Fmoc-chemistry, </w:t>
      </w:r>
      <w:proofErr w:type="gramStart"/>
      <w:r w:rsidRPr="00295821">
        <w:rPr>
          <w:lang w:val="en-US"/>
        </w:rPr>
        <w:t>are assayed</w:t>
      </w:r>
      <w:proofErr w:type="gramEnd"/>
      <w:r w:rsidRPr="00295821">
        <w:rPr>
          <w:lang w:val="en-US"/>
        </w:rPr>
        <w:t xml:space="preserve"> in vitro for direct antimicrobial activity towards microorganisms and for other activities related to host-defense (e.g. neutralization of the bacterial endotoxin). Structure-activity relationship studies </w:t>
      </w:r>
      <w:proofErr w:type="gramStart"/>
      <w:r w:rsidRPr="00295821">
        <w:rPr>
          <w:lang w:val="en-US"/>
        </w:rPr>
        <w:t>are aimed</w:t>
      </w:r>
      <w:proofErr w:type="gramEnd"/>
      <w:r w:rsidRPr="00295821">
        <w:rPr>
          <w:lang w:val="en-US"/>
        </w:rPr>
        <w:t xml:space="preserve"> to the identification of lead compounds to be developed as novel antiinfective drugs for applications in human and veterinary medicine. </w:t>
      </w:r>
      <w:r w:rsidR="00216E64">
        <w:rPr>
          <w:lang w:val="en-US"/>
        </w:rPr>
        <w:t xml:space="preserve">In addition, the most promising compounds, immobilized on various solid supports, including titanium, by using different chemical approaches, </w:t>
      </w:r>
      <w:proofErr w:type="gramStart"/>
      <w:r w:rsidR="00E848D8">
        <w:rPr>
          <w:lang w:val="en-US"/>
        </w:rPr>
        <w:t>are assayed</w:t>
      </w:r>
      <w:proofErr w:type="gramEnd"/>
      <w:r w:rsidR="00E848D8">
        <w:rPr>
          <w:lang w:val="en-US"/>
        </w:rPr>
        <w:t xml:space="preserve"> in vitro for their antibacterial potential, with the aim</w:t>
      </w:r>
      <w:r w:rsidR="00216E64">
        <w:rPr>
          <w:lang w:val="en-US"/>
        </w:rPr>
        <w:t xml:space="preserve"> to </w:t>
      </w:r>
      <w:r w:rsidR="00E848D8">
        <w:rPr>
          <w:lang w:val="en-US"/>
        </w:rPr>
        <w:t>obtain infection-resistant peptide-functionalized biomaterials for orthopedic implants.</w:t>
      </w:r>
    </w:p>
    <w:p w:rsidR="00E848D8" w:rsidRDefault="00E848D8">
      <w:pPr>
        <w:rPr>
          <w:lang w:val="en-US"/>
        </w:rPr>
      </w:pPr>
      <w:r>
        <w:rPr>
          <w:lang w:val="en-US"/>
        </w:rPr>
        <w:t>In the past, h</w:t>
      </w:r>
      <w:r w:rsidR="00295821" w:rsidRPr="00295821">
        <w:rPr>
          <w:lang w:val="en-US"/>
        </w:rPr>
        <w:t xml:space="preserve">er research activities have been funded by grants received from the Italian Department of Research and Education (MIUR - PRIN), from the Friuli Venezia Giulia region (LR 26/2005) and from the Italy-Slovenia Cross-border cooperation programme 2007-2013 (projects Trans2Care and Innov-H2O). </w:t>
      </w:r>
    </w:p>
    <w:p w:rsidR="00470AE7" w:rsidRDefault="00295821">
      <w:r w:rsidRPr="00295821">
        <w:rPr>
          <w:lang w:val="en-US"/>
        </w:rPr>
        <w:t>She has performed peer reviewing of manuscripts submitted to several international scientific journals</w:t>
      </w:r>
      <w:r w:rsidR="00E848D8">
        <w:rPr>
          <w:lang w:val="en-US"/>
        </w:rPr>
        <w:t xml:space="preserve"> in the field of antimicrobial peptides</w:t>
      </w:r>
      <w:r w:rsidRPr="00295821">
        <w:rPr>
          <w:lang w:val="en-US"/>
        </w:rPr>
        <w:t>.</w:t>
      </w:r>
      <w:r w:rsidRPr="00295821">
        <w:rPr>
          <w:lang w:val="en-US"/>
        </w:rPr>
        <w:br/>
      </w:r>
      <w:r w:rsidRPr="00295821">
        <w:rPr>
          <w:lang w:val="en-US"/>
        </w:rPr>
        <w:lastRenderedPageBreak/>
        <w:br/>
        <w:t xml:space="preserve">Membership: </w:t>
      </w:r>
      <w:r w:rsidRPr="00295821">
        <w:rPr>
          <w:lang w:val="en-US"/>
        </w:rPr>
        <w:br/>
        <w:t>Member of the Italian Biochemical Society (Società Italiana di Biochimica – SIB), of the Italian Peptide Society (Società Italiana dei Peptidi – ItPS), and of the European Peptide Society (EPS).</w:t>
      </w:r>
      <w:r w:rsidRPr="00295821">
        <w:rPr>
          <w:lang w:val="en-US"/>
        </w:rPr>
        <w:br/>
      </w:r>
      <w:r w:rsidRPr="00295821">
        <w:rPr>
          <w:lang w:val="en-US"/>
        </w:rPr>
        <w:br/>
      </w:r>
      <w:r w:rsidRPr="00295821">
        <w:rPr>
          <w:lang w:val="en-US"/>
        </w:rPr>
        <w:br/>
      </w:r>
      <w:r w:rsidRPr="00295821">
        <w:rPr>
          <w:lang w:val="en-US"/>
        </w:rPr>
        <w:br/>
      </w:r>
      <w:r w:rsidR="00F353F1">
        <w:rPr>
          <w:lang w:val="en-US"/>
        </w:rPr>
        <w:t>List of publications (2012-</w:t>
      </w:r>
      <w:r w:rsidRPr="00295821">
        <w:rPr>
          <w:lang w:val="en-US"/>
        </w:rPr>
        <w:t>)</w:t>
      </w:r>
      <w:r w:rsidRPr="00295821">
        <w:rPr>
          <w:lang w:val="en-US"/>
        </w:rPr>
        <w:br/>
      </w:r>
      <w:r w:rsidRPr="00295821">
        <w:rPr>
          <w:lang w:val="en-US"/>
        </w:rPr>
        <w:br/>
      </w:r>
      <w:proofErr w:type="spellStart"/>
      <w:r w:rsidRPr="00295821">
        <w:rPr>
          <w:lang w:val="en-US"/>
        </w:rPr>
        <w:t>Tomasinsig</w:t>
      </w:r>
      <w:proofErr w:type="spellEnd"/>
      <w:r w:rsidRPr="00295821">
        <w:rPr>
          <w:lang w:val="en-US"/>
        </w:rPr>
        <w:t xml:space="preserve"> L, Skerlavaj B, Scarsini M, Guida F, Piccinini R, Tossi A, Zanetti M. Comparative activity and mechanism of action of three types of bovine antimicrobial peptides against pathogenic Prototheca spp. J Pept Sci. 2012 Feb;18(2):105-13. </w:t>
      </w:r>
      <w:proofErr w:type="gramStart"/>
      <w:r w:rsidRPr="00295821">
        <w:rPr>
          <w:lang w:val="en-US"/>
        </w:rPr>
        <w:t>doi</w:t>
      </w:r>
      <w:proofErr w:type="gramEnd"/>
      <w:r w:rsidRPr="00295821">
        <w:rPr>
          <w:lang w:val="en-US"/>
        </w:rPr>
        <w:t>: 10.1002/psc.1422. Epub 2011 Nov 14.</w:t>
      </w:r>
      <w:r w:rsidRPr="00295821">
        <w:rPr>
          <w:lang w:val="en-US"/>
        </w:rPr>
        <w:br/>
      </w:r>
      <w:r w:rsidRPr="00295821">
        <w:rPr>
          <w:lang w:val="en-US"/>
        </w:rPr>
        <w:br/>
        <w:t>D'Este F, Tomasinsig L, Skerlavaj B, Zanetti M. Modulation of cytokine gene expression by cathelicidin BMAP-28 in LPS-stimulated and –unstimulated macrophages. Immunobiology. 2012 Oct;217(10):962-71. doi: 10.1016/j.imbio.201</w:t>
      </w:r>
      <w:r w:rsidR="00F353F1">
        <w:rPr>
          <w:lang w:val="en-US"/>
        </w:rPr>
        <w:t>2.01.010. Epub 2012 Jan 13.</w:t>
      </w:r>
      <w:r w:rsidR="00F353F1">
        <w:rPr>
          <w:lang w:val="en-US"/>
        </w:rPr>
        <w:br/>
      </w:r>
      <w:r w:rsidR="00F353F1">
        <w:rPr>
          <w:lang w:val="en-US"/>
        </w:rPr>
        <w:br/>
      </w:r>
      <w:proofErr w:type="spellStart"/>
      <w:r w:rsidRPr="00295821">
        <w:rPr>
          <w:lang w:val="en-US"/>
        </w:rPr>
        <w:t>D’Este</w:t>
      </w:r>
      <w:proofErr w:type="spellEnd"/>
      <w:r w:rsidR="00F353F1">
        <w:rPr>
          <w:lang w:val="en-US"/>
        </w:rPr>
        <w:t xml:space="preserve"> F,</w:t>
      </w:r>
      <w:r w:rsidRPr="00295821">
        <w:rPr>
          <w:lang w:val="en-US"/>
        </w:rPr>
        <w:t xml:space="preserve"> Skerlavaj</w:t>
      </w:r>
      <w:r w:rsidR="00F353F1">
        <w:rPr>
          <w:lang w:val="en-US"/>
        </w:rPr>
        <w:t xml:space="preserve"> B</w:t>
      </w:r>
      <w:r w:rsidRPr="00295821">
        <w:rPr>
          <w:lang w:val="en-US"/>
        </w:rPr>
        <w:t xml:space="preserve">, </w:t>
      </w:r>
      <w:proofErr w:type="spellStart"/>
      <w:r w:rsidRPr="00295821">
        <w:rPr>
          <w:lang w:val="en-US"/>
        </w:rPr>
        <w:t>Tomasinsig</w:t>
      </w:r>
      <w:proofErr w:type="spellEnd"/>
      <w:r w:rsidR="00F353F1">
        <w:rPr>
          <w:lang w:val="en-US"/>
        </w:rPr>
        <w:t xml:space="preserve"> L</w:t>
      </w:r>
      <w:r w:rsidRPr="00295821">
        <w:rPr>
          <w:lang w:val="en-US"/>
        </w:rPr>
        <w:t xml:space="preserve">, </w:t>
      </w:r>
      <w:proofErr w:type="spellStart"/>
      <w:r w:rsidRPr="00295821">
        <w:rPr>
          <w:lang w:val="en-US"/>
        </w:rPr>
        <w:t>Scarsini</w:t>
      </w:r>
      <w:proofErr w:type="spellEnd"/>
      <w:r w:rsidR="00F353F1">
        <w:rPr>
          <w:lang w:val="en-US"/>
        </w:rPr>
        <w:t xml:space="preserve"> M</w:t>
      </w:r>
      <w:r w:rsidRPr="00295821">
        <w:rPr>
          <w:lang w:val="en-US"/>
        </w:rPr>
        <w:t>, Zanetti</w:t>
      </w:r>
      <w:r w:rsidR="00F353F1">
        <w:rPr>
          <w:lang w:val="en-US"/>
        </w:rPr>
        <w:t xml:space="preserve"> M</w:t>
      </w:r>
      <w:r w:rsidRPr="00295821">
        <w:rPr>
          <w:lang w:val="en-US"/>
        </w:rPr>
        <w:t xml:space="preserve">. Exploring the biological properties and therapeutic potential of antimicrobial peptides. The Partners and the Objectives of Trans2Care, an Italy-Slovenia cross-border network of science and healthcare Institutions. </w:t>
      </w:r>
      <w:proofErr w:type="spellStart"/>
      <w:r w:rsidRPr="00295821">
        <w:t>Passamonti</w:t>
      </w:r>
      <w:proofErr w:type="spellEnd"/>
      <w:r w:rsidRPr="00295821">
        <w:t xml:space="preserve"> S. (Editor); EUT - Edizioni Università di Trieste; 2014 Apr. pp. 75-7</w:t>
      </w:r>
      <w:r w:rsidR="00F353F1">
        <w:t>8 / ISBN 978-88-8303-512-8.</w:t>
      </w:r>
      <w:r w:rsidR="00F353F1">
        <w:br/>
      </w:r>
      <w:r w:rsidR="00F353F1">
        <w:br/>
      </w:r>
      <w:r w:rsidRPr="00295821">
        <w:t>D’Este</w:t>
      </w:r>
      <w:r w:rsidR="00F353F1">
        <w:t xml:space="preserve"> F, </w:t>
      </w:r>
      <w:r w:rsidRPr="00295821">
        <w:t>Oro</w:t>
      </w:r>
      <w:r w:rsidR="00F353F1">
        <w:t xml:space="preserve"> D</w:t>
      </w:r>
      <w:r w:rsidRPr="00295821">
        <w:t>, Tossi</w:t>
      </w:r>
      <w:r w:rsidR="00F353F1">
        <w:t xml:space="preserve"> A</w:t>
      </w:r>
      <w:r w:rsidRPr="00295821">
        <w:t xml:space="preserve">, Zanetti </w:t>
      </w:r>
      <w:r w:rsidR="00F353F1">
        <w:t xml:space="preserve">M, </w:t>
      </w:r>
      <w:r w:rsidRPr="00295821">
        <w:t>Skerlavaj</w:t>
      </w:r>
      <w:r w:rsidR="00F353F1">
        <w:t xml:space="preserve"> B</w:t>
      </w:r>
      <w:r w:rsidRPr="00295821">
        <w:t xml:space="preserve">. </w:t>
      </w:r>
      <w:r w:rsidRPr="00295821">
        <w:rPr>
          <w:lang w:val="en-US"/>
        </w:rPr>
        <w:t xml:space="preserve">Towards novel strategies to prevent prosthetic joint infection: the potential of </w:t>
      </w:r>
      <w:r w:rsidRPr="00295821">
        <w:t>α</w:t>
      </w:r>
      <w:r w:rsidRPr="00295821">
        <w:rPr>
          <w:lang w:val="en-US"/>
        </w:rPr>
        <w:t xml:space="preserve">-helical antimicrobial peptides. Cross-border Italy-Slovenia Biomedical research: Are we ready for horizon 2020? - CONFERENCE PROCEEDINGS with an analysis of innovation management and knowledge transfer potential for a smart specialization strategy. </w:t>
      </w:r>
      <w:r w:rsidRPr="00295821">
        <w:t xml:space="preserve">S. </w:t>
      </w:r>
      <w:proofErr w:type="spellStart"/>
      <w:r w:rsidRPr="00295821">
        <w:t>Passamonti</w:t>
      </w:r>
      <w:proofErr w:type="spellEnd"/>
      <w:r w:rsidRPr="00295821">
        <w:t xml:space="preserve">, S. </w:t>
      </w:r>
      <w:proofErr w:type="spellStart"/>
      <w:r w:rsidRPr="00295821">
        <w:t>Gustincich</w:t>
      </w:r>
      <w:proofErr w:type="spellEnd"/>
      <w:r w:rsidRPr="00295821">
        <w:t xml:space="preserve">, T. </w:t>
      </w:r>
      <w:proofErr w:type="spellStart"/>
      <w:r w:rsidRPr="00295821">
        <w:t>Lah</w:t>
      </w:r>
      <w:proofErr w:type="spellEnd"/>
      <w:r w:rsidRPr="00295821">
        <w:t xml:space="preserve"> </w:t>
      </w:r>
      <w:proofErr w:type="spellStart"/>
      <w:r w:rsidRPr="00295821">
        <w:t>Turnšek</w:t>
      </w:r>
      <w:proofErr w:type="spellEnd"/>
      <w:r w:rsidRPr="00295821">
        <w:t xml:space="preserve">, B. </w:t>
      </w:r>
      <w:proofErr w:type="spellStart"/>
      <w:r w:rsidRPr="00295821">
        <w:t>Peterlin</w:t>
      </w:r>
      <w:proofErr w:type="spellEnd"/>
      <w:r w:rsidRPr="00295821">
        <w:t xml:space="preserve">, R. </w:t>
      </w:r>
      <w:proofErr w:type="spellStart"/>
      <w:r w:rsidRPr="00295821">
        <w:t>Pišot</w:t>
      </w:r>
      <w:proofErr w:type="spellEnd"/>
      <w:r w:rsidRPr="00295821">
        <w:t>, P. Storici (</w:t>
      </w:r>
      <w:proofErr w:type="spellStart"/>
      <w:r w:rsidRPr="00295821">
        <w:t>Eds</w:t>
      </w:r>
      <w:proofErr w:type="spellEnd"/>
      <w:r w:rsidRPr="00295821">
        <w:t xml:space="preserve">.) EUT - Edizioni Università di Trieste; 2014 </w:t>
      </w:r>
      <w:proofErr w:type="spellStart"/>
      <w:r w:rsidRPr="00295821">
        <w:t>July</w:t>
      </w:r>
      <w:proofErr w:type="spellEnd"/>
      <w:r w:rsidRPr="00295821">
        <w:t xml:space="preserve">. pp. 127-132 / ISBN 978-88-8303-572-2. </w:t>
      </w:r>
      <w:r w:rsidRPr="00295821">
        <w:br/>
      </w:r>
      <w:r w:rsidRPr="00295821">
        <w:br/>
      </w:r>
      <w:r w:rsidRPr="00295821">
        <w:rPr>
          <w:lang w:val="en-US"/>
        </w:rPr>
        <w:t>Scarsini M, Tomasinsig L, Arzese A, D'Este F, Oro D, Skerlavaj B. Antifungal activity of cathelicidin peptides against planktonic and biofilm cultures of Candida species isolated from vaginal infections. Peptides. 2015 Sep;71:211-21. doi: 10.1016/j.peptides.2015.07.023. Epub 2015 Jul 31.</w:t>
      </w:r>
      <w:r w:rsidRPr="00295821">
        <w:rPr>
          <w:lang w:val="en-US"/>
        </w:rPr>
        <w:br/>
      </w:r>
      <w:r w:rsidRPr="00295821">
        <w:rPr>
          <w:lang w:val="en-US"/>
        </w:rPr>
        <w:br/>
        <w:t>D'Este F, Benincasa M, Cannone G, Furlan M, Scarsini M, Volpatti D, Gennaro R, Tossi A, Skerlavaj B, Scocchi M. Antimicrobial and host cell-directed activities of Gly/Ser-rich peptides from salmonid cathelicidins. Fish Shellfish Immunol. 2016 Dec;59:456-468. doi: 10.1016/j.fsi.2016.11.004. Epub 2016 Nov 3.</w:t>
      </w:r>
      <w:r w:rsidRPr="00295821">
        <w:rPr>
          <w:lang w:val="en-US"/>
        </w:rPr>
        <w:br/>
      </w:r>
      <w:r w:rsidRPr="00295821">
        <w:rPr>
          <w:lang w:val="en-US"/>
        </w:rPr>
        <w:br/>
        <w:t>D'Este F, Oro D, Boix-Lemonche G, Tossi A, Skerlavaj B. Evaluation of free or anchored antimicrobial peptides as candidates for the prevention of orthopaedic device-related infections. J Pept Sci. 2017 Oct;23(10):777-789. doi: 10.1002/psc.3026. Epub 2017 Jul 14.</w:t>
      </w:r>
      <w:r w:rsidRPr="00295821">
        <w:rPr>
          <w:lang w:val="en-US"/>
        </w:rPr>
        <w:br/>
      </w:r>
      <w:r w:rsidRPr="00295821">
        <w:rPr>
          <w:lang w:val="en-US"/>
        </w:rPr>
        <w:br/>
        <w:t xml:space="preserve">Tossi A, Skerlavaj B, D’Este F and Gennaro R, Structural and Functional Diversity of Cathelicidins, in Antimicrobial Peptides: Discovery, Design and Novel Therapeutic Strategies, 2nd version, ed. Guangshun Wang, CABI (Centre for Agriculture and Biosciences International), member of The Association of International Research and Development Centers for Agriculture. www.cabi.org. ISBN: 9781786390394. </w:t>
      </w:r>
      <w:r w:rsidRPr="00295821">
        <w:t>2017.</w:t>
      </w:r>
    </w:p>
    <w:p w:rsidR="00CD7450" w:rsidRPr="00CD7450" w:rsidRDefault="00CD7450" w:rsidP="00CD7450">
      <w:pPr>
        <w:rPr>
          <w:lang w:val="en-US"/>
        </w:rPr>
      </w:pPr>
      <w:proofErr w:type="spellStart"/>
      <w:r w:rsidRPr="00CD7450">
        <w:rPr>
          <w:lang w:val="en-US"/>
        </w:rPr>
        <w:lastRenderedPageBreak/>
        <w:t>Boix-Lemonche</w:t>
      </w:r>
      <w:proofErr w:type="spellEnd"/>
      <w:r w:rsidRPr="00CD7450">
        <w:rPr>
          <w:lang w:val="en-US"/>
        </w:rPr>
        <w:t xml:space="preserve"> G</w:t>
      </w:r>
      <w:r w:rsidRPr="00CD7450">
        <w:rPr>
          <w:lang w:val="en-US"/>
        </w:rPr>
        <w:t xml:space="preserve">, </w:t>
      </w:r>
      <w:proofErr w:type="spellStart"/>
      <w:r w:rsidRPr="00CD7450">
        <w:rPr>
          <w:lang w:val="en-US"/>
        </w:rPr>
        <w:t>Guillem</w:t>
      </w:r>
      <w:proofErr w:type="spellEnd"/>
      <w:r w:rsidRPr="00CD7450">
        <w:rPr>
          <w:lang w:val="en-US"/>
        </w:rPr>
        <w:t>-Marti</w:t>
      </w:r>
      <w:r w:rsidRPr="00CD7450">
        <w:rPr>
          <w:lang w:val="en-US"/>
        </w:rPr>
        <w:t xml:space="preserve"> J</w:t>
      </w:r>
      <w:r w:rsidRPr="00CD7450">
        <w:rPr>
          <w:lang w:val="en-US"/>
        </w:rPr>
        <w:t xml:space="preserve">, </w:t>
      </w:r>
      <w:r w:rsidRPr="00CD7450">
        <w:rPr>
          <w:lang w:val="en-US"/>
        </w:rPr>
        <w:t>D'Este F</w:t>
      </w:r>
      <w:r w:rsidRPr="00CD7450">
        <w:rPr>
          <w:lang w:val="en-US"/>
        </w:rPr>
        <w:t xml:space="preserve">, </w:t>
      </w:r>
      <w:proofErr w:type="spellStart"/>
      <w:r w:rsidRPr="00CD7450">
        <w:rPr>
          <w:lang w:val="en-US"/>
        </w:rPr>
        <w:t>Manero</w:t>
      </w:r>
      <w:proofErr w:type="spellEnd"/>
      <w:r w:rsidRPr="00CD7450">
        <w:rPr>
          <w:lang w:val="en-US"/>
        </w:rPr>
        <w:t xml:space="preserve"> </w:t>
      </w:r>
      <w:r w:rsidRPr="00CD7450">
        <w:rPr>
          <w:lang w:val="en-US"/>
        </w:rPr>
        <w:t>JM</w:t>
      </w:r>
      <w:r w:rsidRPr="00CD7450">
        <w:rPr>
          <w:lang w:val="en-US"/>
        </w:rPr>
        <w:t xml:space="preserve">, Skerlavaj </w:t>
      </w:r>
      <w:r w:rsidRPr="00CD7450">
        <w:rPr>
          <w:lang w:val="en-US"/>
        </w:rPr>
        <w:t xml:space="preserve">B. </w:t>
      </w:r>
      <w:proofErr w:type="spellStart"/>
      <w:r w:rsidRPr="00CD7450">
        <w:rPr>
          <w:lang w:val="en-US"/>
        </w:rPr>
        <w:t>Covalent</w:t>
      </w:r>
      <w:proofErr w:type="spellEnd"/>
      <w:r w:rsidRPr="00CD7450">
        <w:rPr>
          <w:lang w:val="en-US"/>
        </w:rPr>
        <w:t xml:space="preserve"> </w:t>
      </w:r>
      <w:proofErr w:type="spellStart"/>
      <w:r w:rsidRPr="00CD7450">
        <w:rPr>
          <w:lang w:val="en-US"/>
        </w:rPr>
        <w:t>grafting</w:t>
      </w:r>
      <w:proofErr w:type="spellEnd"/>
      <w:r w:rsidRPr="00CD7450">
        <w:rPr>
          <w:lang w:val="en-US"/>
        </w:rPr>
        <w:t xml:space="preserve"> of </w:t>
      </w:r>
      <w:proofErr w:type="spellStart"/>
      <w:r w:rsidRPr="00CD7450">
        <w:rPr>
          <w:lang w:val="en-US"/>
        </w:rPr>
        <w:t>titanium</w:t>
      </w:r>
      <w:proofErr w:type="spellEnd"/>
      <w:r w:rsidRPr="00CD7450">
        <w:rPr>
          <w:lang w:val="en-US"/>
        </w:rPr>
        <w:t xml:space="preserve"> with a </w:t>
      </w:r>
      <w:proofErr w:type="spellStart"/>
      <w:r w:rsidRPr="00CD7450">
        <w:rPr>
          <w:lang w:val="en-US"/>
        </w:rPr>
        <w:t>cathelicidin</w:t>
      </w:r>
      <w:proofErr w:type="spellEnd"/>
      <w:r w:rsidRPr="00CD7450">
        <w:rPr>
          <w:lang w:val="en-US"/>
        </w:rPr>
        <w:t xml:space="preserve"> peptide </w:t>
      </w:r>
      <w:proofErr w:type="spellStart"/>
      <w:r w:rsidRPr="00CD7450">
        <w:rPr>
          <w:lang w:val="en-US"/>
        </w:rPr>
        <w:t>produces</w:t>
      </w:r>
      <w:proofErr w:type="spellEnd"/>
      <w:r w:rsidRPr="00CD7450">
        <w:rPr>
          <w:lang w:val="en-US"/>
        </w:rPr>
        <w:t xml:space="preserve"> an </w:t>
      </w:r>
      <w:proofErr w:type="spellStart"/>
      <w:r w:rsidRPr="00CD7450">
        <w:rPr>
          <w:lang w:val="en-US"/>
        </w:rPr>
        <w:t>osteoblast</w:t>
      </w:r>
      <w:proofErr w:type="spellEnd"/>
      <w:r w:rsidRPr="00CD7450">
        <w:rPr>
          <w:lang w:val="en-US"/>
        </w:rPr>
        <w:t xml:space="preserve"> </w:t>
      </w:r>
      <w:proofErr w:type="spellStart"/>
      <w:r w:rsidRPr="00CD7450">
        <w:rPr>
          <w:lang w:val="en-US"/>
        </w:rPr>
        <w:t>compatible</w:t>
      </w:r>
      <w:proofErr w:type="spellEnd"/>
      <w:r w:rsidRPr="00CD7450">
        <w:rPr>
          <w:lang w:val="en-US"/>
        </w:rPr>
        <w:t xml:space="preserve"> </w:t>
      </w:r>
      <w:proofErr w:type="spellStart"/>
      <w:r w:rsidRPr="00CD7450">
        <w:rPr>
          <w:lang w:val="en-US"/>
        </w:rPr>
        <w:t>surface</w:t>
      </w:r>
      <w:proofErr w:type="spellEnd"/>
      <w:r w:rsidRPr="00CD7450">
        <w:rPr>
          <w:lang w:val="en-US"/>
        </w:rPr>
        <w:t xml:space="preserve"> with </w:t>
      </w:r>
      <w:proofErr w:type="spellStart"/>
      <w:r w:rsidRPr="00CD7450">
        <w:rPr>
          <w:lang w:val="en-US"/>
        </w:rPr>
        <w:t>antistaphylococcal</w:t>
      </w:r>
      <w:proofErr w:type="spellEnd"/>
      <w:r w:rsidRPr="00CD7450">
        <w:rPr>
          <w:lang w:val="en-US"/>
        </w:rPr>
        <w:t xml:space="preserve"> </w:t>
      </w:r>
      <w:proofErr w:type="spellStart"/>
      <w:r w:rsidRPr="00CD7450">
        <w:rPr>
          <w:lang w:val="en-US"/>
        </w:rPr>
        <w:t>activity</w:t>
      </w:r>
      <w:proofErr w:type="spellEnd"/>
      <w:r w:rsidRPr="00CD7450">
        <w:rPr>
          <w:lang w:val="en-US"/>
        </w:rPr>
        <w:t xml:space="preserve">. </w:t>
      </w:r>
      <w:proofErr w:type="spellStart"/>
      <w:r w:rsidRPr="00CD7450">
        <w:rPr>
          <w:lang w:val="en-US"/>
        </w:rPr>
        <w:t>Colloids</w:t>
      </w:r>
      <w:proofErr w:type="spellEnd"/>
      <w:r w:rsidRPr="00CD7450">
        <w:rPr>
          <w:lang w:val="en-US"/>
        </w:rPr>
        <w:t xml:space="preserve"> Surf B </w:t>
      </w:r>
      <w:proofErr w:type="spellStart"/>
      <w:r w:rsidRPr="00CD7450">
        <w:rPr>
          <w:lang w:val="en-US"/>
        </w:rPr>
        <w:t>Biointerfaces</w:t>
      </w:r>
      <w:proofErr w:type="spellEnd"/>
      <w:r w:rsidRPr="00CD7450">
        <w:rPr>
          <w:lang w:val="en-US"/>
        </w:rPr>
        <w:t xml:space="preserve"> </w:t>
      </w:r>
      <w:r w:rsidRPr="00CD7450">
        <w:rPr>
          <w:lang w:val="en-US"/>
        </w:rPr>
        <w:t xml:space="preserve">2020 </w:t>
      </w:r>
      <w:proofErr w:type="spellStart"/>
      <w:r w:rsidRPr="00CD7450">
        <w:rPr>
          <w:lang w:val="en-US"/>
        </w:rPr>
        <w:t>Jan</w:t>
      </w:r>
      <w:proofErr w:type="spellEnd"/>
      <w:r w:rsidRPr="00CD7450">
        <w:rPr>
          <w:lang w:val="en-US"/>
        </w:rPr>
        <w:t xml:space="preserve"> </w:t>
      </w:r>
      <w:proofErr w:type="gramStart"/>
      <w:r w:rsidRPr="00CD7450">
        <w:rPr>
          <w:lang w:val="en-US"/>
        </w:rPr>
        <w:t>1;185:110586</w:t>
      </w:r>
      <w:proofErr w:type="gramEnd"/>
      <w:r w:rsidRPr="00CD7450">
        <w:rPr>
          <w:lang w:val="en-US"/>
        </w:rPr>
        <w:t xml:space="preserve">. </w:t>
      </w:r>
      <w:proofErr w:type="spellStart"/>
      <w:r w:rsidRPr="00CD7450">
        <w:rPr>
          <w:lang w:val="en-US"/>
        </w:rPr>
        <w:t>doi</w:t>
      </w:r>
      <w:proofErr w:type="spellEnd"/>
      <w:r w:rsidRPr="00CD7450">
        <w:rPr>
          <w:lang w:val="en-US"/>
        </w:rPr>
        <w:t xml:space="preserve">: 10.1016/j.colsurfb.2019.110586. </w:t>
      </w:r>
      <w:proofErr w:type="spellStart"/>
      <w:r w:rsidRPr="00CD7450">
        <w:rPr>
          <w:lang w:val="en-US"/>
        </w:rPr>
        <w:t>Epub</w:t>
      </w:r>
      <w:proofErr w:type="spellEnd"/>
      <w:r w:rsidRPr="00CD7450">
        <w:rPr>
          <w:lang w:val="en-US"/>
        </w:rPr>
        <w:t xml:space="preserve"> 2019 </w:t>
      </w:r>
      <w:proofErr w:type="spellStart"/>
      <w:r w:rsidRPr="00CD7450">
        <w:rPr>
          <w:lang w:val="en-US"/>
        </w:rPr>
        <w:t>Oct</w:t>
      </w:r>
      <w:proofErr w:type="spellEnd"/>
      <w:r w:rsidRPr="00CD7450">
        <w:rPr>
          <w:lang w:val="en-US"/>
        </w:rPr>
        <w:t xml:space="preserve"> 16.</w:t>
      </w:r>
    </w:p>
    <w:p w:rsidR="00CD7450" w:rsidRPr="006B7A3B" w:rsidRDefault="00CD7450" w:rsidP="00CD7450">
      <w:pPr>
        <w:rPr>
          <w:lang w:val="en-US"/>
        </w:rPr>
      </w:pPr>
      <w:proofErr w:type="spellStart"/>
      <w:r w:rsidRPr="00CD7450">
        <w:rPr>
          <w:lang w:val="en-US"/>
        </w:rPr>
        <w:t>Boix-Le</w:t>
      </w:r>
      <w:r w:rsidRPr="00CD7450">
        <w:rPr>
          <w:lang w:val="en-US"/>
        </w:rPr>
        <w:t>monche</w:t>
      </w:r>
      <w:proofErr w:type="spellEnd"/>
      <w:r w:rsidRPr="00CD7450">
        <w:rPr>
          <w:lang w:val="en-US"/>
        </w:rPr>
        <w:t xml:space="preserve"> G, </w:t>
      </w:r>
      <w:proofErr w:type="spellStart"/>
      <w:r w:rsidRPr="00CD7450">
        <w:rPr>
          <w:lang w:val="en-US"/>
        </w:rPr>
        <w:t>Lekka</w:t>
      </w:r>
      <w:proofErr w:type="spellEnd"/>
      <w:r w:rsidRPr="00CD7450">
        <w:rPr>
          <w:lang w:val="en-US"/>
        </w:rPr>
        <w:t xml:space="preserve"> M, Skerlavaj B. </w:t>
      </w:r>
      <w:r w:rsidRPr="00CD7450">
        <w:rPr>
          <w:lang w:val="en-US"/>
        </w:rPr>
        <w:t xml:space="preserve">A </w:t>
      </w:r>
      <w:proofErr w:type="spellStart"/>
      <w:r w:rsidRPr="00CD7450">
        <w:rPr>
          <w:lang w:val="en-US"/>
        </w:rPr>
        <w:t>Rapid</w:t>
      </w:r>
      <w:proofErr w:type="spellEnd"/>
      <w:r w:rsidRPr="00CD7450">
        <w:rPr>
          <w:lang w:val="en-US"/>
        </w:rPr>
        <w:t xml:space="preserve"> </w:t>
      </w:r>
      <w:proofErr w:type="spellStart"/>
      <w:r w:rsidRPr="00CD7450">
        <w:rPr>
          <w:lang w:val="en-US"/>
        </w:rPr>
        <w:t>Fluorescence-Based</w:t>
      </w:r>
      <w:proofErr w:type="spellEnd"/>
      <w:r w:rsidRPr="00CD7450">
        <w:rPr>
          <w:lang w:val="en-US"/>
        </w:rPr>
        <w:t xml:space="preserve"> </w:t>
      </w:r>
      <w:proofErr w:type="spellStart"/>
      <w:r w:rsidRPr="00CD7450">
        <w:rPr>
          <w:lang w:val="en-US"/>
        </w:rPr>
        <w:t>Microplate</w:t>
      </w:r>
      <w:proofErr w:type="spellEnd"/>
      <w:r w:rsidRPr="00CD7450">
        <w:rPr>
          <w:lang w:val="en-US"/>
        </w:rPr>
        <w:t xml:space="preserve"> </w:t>
      </w:r>
      <w:proofErr w:type="spellStart"/>
      <w:r w:rsidRPr="00CD7450">
        <w:rPr>
          <w:lang w:val="en-US"/>
        </w:rPr>
        <w:t>Assay</w:t>
      </w:r>
      <w:proofErr w:type="spellEnd"/>
      <w:r w:rsidRPr="00CD7450">
        <w:rPr>
          <w:lang w:val="en-US"/>
        </w:rPr>
        <w:t xml:space="preserve"> to Investigate the </w:t>
      </w:r>
      <w:proofErr w:type="spellStart"/>
      <w:r w:rsidRPr="00CD7450">
        <w:rPr>
          <w:lang w:val="en-US"/>
        </w:rPr>
        <w:t>Interaction</w:t>
      </w:r>
      <w:proofErr w:type="spellEnd"/>
      <w:r w:rsidRPr="00CD7450">
        <w:rPr>
          <w:lang w:val="en-US"/>
        </w:rPr>
        <w:t xml:space="preserve"> of Membrane Active </w:t>
      </w:r>
      <w:proofErr w:type="spellStart"/>
      <w:r w:rsidRPr="00CD7450">
        <w:rPr>
          <w:lang w:val="en-US"/>
        </w:rPr>
        <w:t>Antimicrobial</w:t>
      </w:r>
      <w:proofErr w:type="spellEnd"/>
      <w:r w:rsidRPr="00CD7450">
        <w:rPr>
          <w:lang w:val="en-US"/>
        </w:rPr>
        <w:t xml:space="preserve"> </w:t>
      </w:r>
      <w:proofErr w:type="spellStart"/>
      <w:r w:rsidRPr="00CD7450">
        <w:rPr>
          <w:lang w:val="en-US"/>
        </w:rPr>
        <w:t>Peptides</w:t>
      </w:r>
      <w:proofErr w:type="spellEnd"/>
      <w:r w:rsidRPr="00CD7450">
        <w:rPr>
          <w:lang w:val="en-US"/>
        </w:rPr>
        <w:t xml:space="preserve"> wit</w:t>
      </w:r>
      <w:r w:rsidRPr="00CD7450">
        <w:rPr>
          <w:lang w:val="en-US"/>
        </w:rPr>
        <w:t xml:space="preserve">h Whole Gram-Positive </w:t>
      </w:r>
      <w:proofErr w:type="spellStart"/>
      <w:r w:rsidRPr="00CD7450">
        <w:rPr>
          <w:lang w:val="en-US"/>
        </w:rPr>
        <w:t>Bacteria</w:t>
      </w:r>
      <w:proofErr w:type="spellEnd"/>
      <w:r w:rsidRPr="00CD7450">
        <w:rPr>
          <w:lang w:val="en-US"/>
        </w:rPr>
        <w:t xml:space="preserve">. </w:t>
      </w:r>
      <w:proofErr w:type="spellStart"/>
      <w:r w:rsidRPr="00CD7450">
        <w:rPr>
          <w:lang w:val="en-US"/>
        </w:rPr>
        <w:t>Antibiotics</w:t>
      </w:r>
      <w:proofErr w:type="spellEnd"/>
      <w:r w:rsidRPr="00CD7450">
        <w:rPr>
          <w:lang w:val="en-US"/>
        </w:rPr>
        <w:t xml:space="preserve"> (Basel). 2020 </w:t>
      </w:r>
      <w:proofErr w:type="spellStart"/>
      <w:r w:rsidRPr="00CD7450">
        <w:rPr>
          <w:lang w:val="en-US"/>
        </w:rPr>
        <w:t>Feb</w:t>
      </w:r>
      <w:proofErr w:type="spellEnd"/>
      <w:r w:rsidRPr="00CD7450">
        <w:rPr>
          <w:lang w:val="en-US"/>
        </w:rPr>
        <w:t xml:space="preserve"> 19;9(2):92. </w:t>
      </w:r>
      <w:proofErr w:type="spellStart"/>
      <w:proofErr w:type="gramStart"/>
      <w:r w:rsidRPr="00CD7450">
        <w:rPr>
          <w:lang w:val="en-US"/>
        </w:rPr>
        <w:t>doi</w:t>
      </w:r>
      <w:proofErr w:type="spellEnd"/>
      <w:proofErr w:type="gramEnd"/>
      <w:r w:rsidRPr="00CD7450">
        <w:rPr>
          <w:lang w:val="en-US"/>
        </w:rPr>
        <w:t>: 10.3390/antibiotics9020092.</w:t>
      </w:r>
    </w:p>
    <w:p w:rsidR="00050605" w:rsidRDefault="00CD7450" w:rsidP="00050605">
      <w:proofErr w:type="spellStart"/>
      <w:r>
        <w:t>Boix-Lemonche</w:t>
      </w:r>
      <w:proofErr w:type="spellEnd"/>
      <w:r>
        <w:t xml:space="preserve"> G</w:t>
      </w:r>
      <w:r>
        <w:t xml:space="preserve">, </w:t>
      </w:r>
      <w:proofErr w:type="spellStart"/>
      <w:r>
        <w:t>Guillem</w:t>
      </w:r>
      <w:proofErr w:type="spellEnd"/>
      <w:r>
        <w:t xml:space="preserve">-Marti </w:t>
      </w:r>
      <w:r>
        <w:t>J</w:t>
      </w:r>
      <w:r>
        <w:t xml:space="preserve">, </w:t>
      </w:r>
      <w:proofErr w:type="spellStart"/>
      <w:r>
        <w:t>Lekka</w:t>
      </w:r>
      <w:proofErr w:type="spellEnd"/>
      <w:r>
        <w:t xml:space="preserve"> </w:t>
      </w:r>
      <w:r>
        <w:t>M</w:t>
      </w:r>
      <w:r>
        <w:t xml:space="preserve">, </w:t>
      </w:r>
      <w:r>
        <w:t>D'Este F</w:t>
      </w:r>
      <w:r>
        <w:t xml:space="preserve">, Guida </w:t>
      </w:r>
      <w:r>
        <w:t>F</w:t>
      </w:r>
      <w:r>
        <w:t xml:space="preserve">, </w:t>
      </w:r>
      <w:proofErr w:type="spellStart"/>
      <w:r>
        <w:t>Manero</w:t>
      </w:r>
      <w:proofErr w:type="spellEnd"/>
      <w:r>
        <w:t xml:space="preserve"> </w:t>
      </w:r>
      <w:r w:rsidR="00050605">
        <w:t>JM</w:t>
      </w:r>
      <w:r>
        <w:t xml:space="preserve">, Skerlavaj </w:t>
      </w:r>
      <w:r w:rsidR="00050605">
        <w:t>B.</w:t>
      </w:r>
      <w:r w:rsidR="00050605" w:rsidRPr="00050605">
        <w:t xml:space="preserve"> </w:t>
      </w:r>
      <w:r w:rsidR="00050605">
        <w:t xml:space="preserve">Membrane </w:t>
      </w:r>
      <w:proofErr w:type="spellStart"/>
      <w:r w:rsidR="00050605">
        <w:t>perturbation</w:t>
      </w:r>
      <w:proofErr w:type="spellEnd"/>
      <w:r w:rsidR="00050605">
        <w:t xml:space="preserve">, </w:t>
      </w:r>
      <w:proofErr w:type="spellStart"/>
      <w:r w:rsidR="00050605">
        <w:t>altered</w:t>
      </w:r>
      <w:proofErr w:type="spellEnd"/>
      <w:r w:rsidR="00050605">
        <w:t xml:space="preserve"> </w:t>
      </w:r>
      <w:proofErr w:type="spellStart"/>
      <w:r w:rsidR="00050605">
        <w:t>morphology</w:t>
      </w:r>
      <w:proofErr w:type="spellEnd"/>
      <w:r w:rsidR="00050605">
        <w:t xml:space="preserve"> and </w:t>
      </w:r>
      <w:proofErr w:type="spellStart"/>
      <w:r w:rsidR="00050605">
        <w:t>killing</w:t>
      </w:r>
      <w:proofErr w:type="spellEnd"/>
      <w:r w:rsidR="00050605">
        <w:t xml:space="preserve"> of </w:t>
      </w:r>
      <w:proofErr w:type="spellStart"/>
      <w:r w:rsidR="00050605">
        <w:t>Staphylococcus</w:t>
      </w:r>
      <w:proofErr w:type="spellEnd"/>
      <w:r w:rsidR="00050605">
        <w:t xml:space="preserve"> </w:t>
      </w:r>
      <w:proofErr w:type="spellStart"/>
      <w:r w:rsidR="00050605">
        <w:t>epidermidis</w:t>
      </w:r>
      <w:proofErr w:type="spellEnd"/>
      <w:r w:rsidR="00050605">
        <w:t xml:space="preserve"> </w:t>
      </w:r>
      <w:proofErr w:type="spellStart"/>
      <w:r w:rsidR="00050605">
        <w:t>upon</w:t>
      </w:r>
      <w:proofErr w:type="spellEnd"/>
      <w:r w:rsidR="00050605">
        <w:t xml:space="preserve"> </w:t>
      </w:r>
      <w:proofErr w:type="spellStart"/>
      <w:r w:rsidR="00050605">
        <w:t>contact</w:t>
      </w:r>
      <w:proofErr w:type="spellEnd"/>
      <w:r w:rsidR="00050605">
        <w:t xml:space="preserve"> with a </w:t>
      </w:r>
      <w:proofErr w:type="spellStart"/>
      <w:r w:rsidR="00050605">
        <w:t>cytocompatible</w:t>
      </w:r>
      <w:proofErr w:type="spellEnd"/>
      <w:r w:rsidR="00050605">
        <w:t xml:space="preserve"> peptide-</w:t>
      </w:r>
      <w:proofErr w:type="spellStart"/>
      <w:r w:rsidR="00050605">
        <w:t>based</w:t>
      </w:r>
      <w:proofErr w:type="spellEnd"/>
      <w:r w:rsidR="00050605">
        <w:t xml:space="preserve"> </w:t>
      </w:r>
      <w:proofErr w:type="spellStart"/>
      <w:r w:rsidR="00050605">
        <w:t>antibacterial</w:t>
      </w:r>
      <w:proofErr w:type="spellEnd"/>
      <w:r w:rsidR="00050605">
        <w:t xml:space="preserve"> </w:t>
      </w:r>
      <w:proofErr w:type="spellStart"/>
      <w:r w:rsidR="00050605">
        <w:t>surface</w:t>
      </w:r>
      <w:proofErr w:type="spellEnd"/>
      <w:r w:rsidR="00050605">
        <w:t>.</w:t>
      </w:r>
      <w:r w:rsidR="00050605" w:rsidRPr="00050605">
        <w:t xml:space="preserve"> </w:t>
      </w:r>
      <w:proofErr w:type="spellStart"/>
      <w:r w:rsidR="00050605">
        <w:t>Colloids</w:t>
      </w:r>
      <w:proofErr w:type="spellEnd"/>
      <w:r w:rsidR="00050605">
        <w:t xml:space="preserve"> Surf B </w:t>
      </w:r>
      <w:proofErr w:type="spellStart"/>
      <w:r w:rsidR="00050605">
        <w:t>Biointerfaces</w:t>
      </w:r>
      <w:proofErr w:type="spellEnd"/>
      <w:r w:rsidR="00050605">
        <w:t xml:space="preserve"> </w:t>
      </w:r>
      <w:r w:rsidR="00050605">
        <w:t xml:space="preserve">2021 </w:t>
      </w:r>
      <w:proofErr w:type="gramStart"/>
      <w:r w:rsidR="00050605">
        <w:t>Jul;203:111745</w:t>
      </w:r>
      <w:proofErr w:type="gramEnd"/>
      <w:r w:rsidR="00050605">
        <w:t xml:space="preserve">. </w:t>
      </w:r>
      <w:proofErr w:type="spellStart"/>
      <w:r w:rsidR="00050605">
        <w:t>doi</w:t>
      </w:r>
      <w:proofErr w:type="spellEnd"/>
      <w:r w:rsidR="00050605">
        <w:t>: 10.1016/j.colsurf</w:t>
      </w:r>
      <w:r w:rsidR="006B7A3B">
        <w:t xml:space="preserve">b.2021.111745. </w:t>
      </w:r>
      <w:proofErr w:type="spellStart"/>
      <w:r w:rsidR="006B7A3B">
        <w:t>Epub</w:t>
      </w:r>
      <w:proofErr w:type="spellEnd"/>
      <w:r w:rsidR="006B7A3B">
        <w:t xml:space="preserve"> 2021 </w:t>
      </w:r>
      <w:proofErr w:type="spellStart"/>
      <w:r w:rsidR="006B7A3B">
        <w:t>Apr</w:t>
      </w:r>
      <w:proofErr w:type="spellEnd"/>
      <w:r w:rsidR="006B7A3B">
        <w:t xml:space="preserve"> 6.</w:t>
      </w:r>
    </w:p>
    <w:p w:rsidR="00CD7450" w:rsidRDefault="00050605" w:rsidP="00CD7450">
      <w:r>
        <w:t xml:space="preserve">Skerlavaj </w:t>
      </w:r>
      <w:r>
        <w:t xml:space="preserve">B, </w:t>
      </w:r>
      <w:proofErr w:type="spellStart"/>
      <w:r>
        <w:t>Boix-Lemonche</w:t>
      </w:r>
      <w:proofErr w:type="spellEnd"/>
      <w:r>
        <w:t xml:space="preserve"> G. </w:t>
      </w:r>
      <w:r w:rsidR="00CD7450">
        <w:t xml:space="preserve">The </w:t>
      </w:r>
      <w:proofErr w:type="spellStart"/>
      <w:r w:rsidR="00CD7450">
        <w:t>Potential</w:t>
      </w:r>
      <w:proofErr w:type="spellEnd"/>
      <w:r w:rsidR="00CD7450">
        <w:t xml:space="preserve"> of Surface-</w:t>
      </w:r>
      <w:proofErr w:type="spellStart"/>
      <w:r w:rsidR="00CD7450">
        <w:t>Immobilized</w:t>
      </w:r>
      <w:proofErr w:type="spellEnd"/>
      <w:r w:rsidR="00CD7450">
        <w:t xml:space="preserve"> </w:t>
      </w:r>
      <w:proofErr w:type="spellStart"/>
      <w:r w:rsidR="00CD7450">
        <w:t>Antimicrobial</w:t>
      </w:r>
      <w:proofErr w:type="spellEnd"/>
      <w:r w:rsidR="00CD7450">
        <w:t xml:space="preserve"> </w:t>
      </w:r>
      <w:proofErr w:type="spellStart"/>
      <w:r w:rsidR="00CD7450">
        <w:t>Peptides</w:t>
      </w:r>
      <w:proofErr w:type="spellEnd"/>
      <w:r w:rsidR="00CD7450">
        <w:t xml:space="preserve"> for the Enhancement of </w:t>
      </w:r>
      <w:proofErr w:type="spellStart"/>
      <w:r w:rsidR="00CD7450">
        <w:t>Orthopaedic</w:t>
      </w:r>
      <w:proofErr w:type="spellEnd"/>
      <w:r w:rsidR="00CD7450">
        <w:t xml:space="preserve"> </w:t>
      </w:r>
      <w:proofErr w:type="spellStart"/>
      <w:r w:rsidR="00CD7450">
        <w:t>Medical</w:t>
      </w:r>
      <w:proofErr w:type="spellEnd"/>
      <w:r w:rsidR="00CD7450">
        <w:t xml:space="preserve"> </w:t>
      </w:r>
      <w:proofErr w:type="spellStart"/>
      <w:r w:rsidR="00CD7450">
        <w:t>Devices</w:t>
      </w:r>
      <w:proofErr w:type="spellEnd"/>
      <w:r w:rsidR="00CD7450">
        <w:t xml:space="preserve">: A </w:t>
      </w:r>
      <w:proofErr w:type="spellStart"/>
      <w:r w:rsidR="00CD7450">
        <w:t>Review</w:t>
      </w:r>
      <w:proofErr w:type="spellEnd"/>
      <w:r>
        <w:t xml:space="preserve">. </w:t>
      </w:r>
      <w:proofErr w:type="spellStart"/>
      <w:r>
        <w:t>Antibiotics</w:t>
      </w:r>
      <w:proofErr w:type="spellEnd"/>
      <w:r>
        <w:t xml:space="preserve"> 2023, 12(2), 211; </w:t>
      </w:r>
      <w:r w:rsidR="00CD7450">
        <w:t xml:space="preserve">https://doi.org/10.3390/antibiotics12020211 - 19 </w:t>
      </w:r>
      <w:proofErr w:type="spellStart"/>
      <w:r w:rsidR="00CD7450">
        <w:t>Jan</w:t>
      </w:r>
      <w:proofErr w:type="spellEnd"/>
      <w:r w:rsidR="00CD7450">
        <w:t xml:space="preserve"> 2023</w:t>
      </w:r>
      <w:r w:rsidR="006B7A3B">
        <w:t>.</w:t>
      </w:r>
    </w:p>
    <w:sectPr w:rsidR="00CD745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21"/>
    <w:rsid w:val="00050605"/>
    <w:rsid w:val="00216E64"/>
    <w:rsid w:val="00295821"/>
    <w:rsid w:val="003220E9"/>
    <w:rsid w:val="00452B46"/>
    <w:rsid w:val="006B7A3B"/>
    <w:rsid w:val="007C7CE7"/>
    <w:rsid w:val="00A7005C"/>
    <w:rsid w:val="00A94619"/>
    <w:rsid w:val="00AE477F"/>
    <w:rsid w:val="00CD7450"/>
    <w:rsid w:val="00E848D8"/>
    <w:rsid w:val="00F35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93B1C"/>
  <w15:chartTrackingRefBased/>
  <w15:docId w15:val="{C95205FE-7FE2-466C-8C4D-20610EC2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82849">
      <w:bodyDiv w:val="1"/>
      <w:marLeft w:val="0"/>
      <w:marRight w:val="0"/>
      <w:marTop w:val="0"/>
      <w:marBottom w:val="0"/>
      <w:divBdr>
        <w:top w:val="none" w:sz="0" w:space="0" w:color="auto"/>
        <w:left w:val="none" w:sz="0" w:space="0" w:color="auto"/>
        <w:bottom w:val="none" w:sz="0" w:space="0" w:color="auto"/>
        <w:right w:val="none" w:sz="0" w:space="0" w:color="auto"/>
      </w:divBdr>
      <w:divsChild>
        <w:div w:id="385034595">
          <w:marLeft w:val="0"/>
          <w:marRight w:val="0"/>
          <w:marTop w:val="0"/>
          <w:marBottom w:val="0"/>
          <w:divBdr>
            <w:top w:val="none" w:sz="0" w:space="0" w:color="auto"/>
            <w:left w:val="none" w:sz="0" w:space="0" w:color="auto"/>
            <w:bottom w:val="none" w:sz="0" w:space="0" w:color="auto"/>
            <w:right w:val="none" w:sz="0" w:space="0" w:color="auto"/>
          </w:divBdr>
        </w:div>
      </w:divsChild>
    </w:div>
    <w:div w:id="2010404918">
      <w:bodyDiv w:val="1"/>
      <w:marLeft w:val="0"/>
      <w:marRight w:val="0"/>
      <w:marTop w:val="0"/>
      <w:marBottom w:val="0"/>
      <w:divBdr>
        <w:top w:val="none" w:sz="0" w:space="0" w:color="auto"/>
        <w:left w:val="none" w:sz="0" w:space="0" w:color="auto"/>
        <w:bottom w:val="none" w:sz="0" w:space="0" w:color="auto"/>
        <w:right w:val="none" w:sz="0" w:space="0" w:color="auto"/>
      </w:divBdr>
      <w:divsChild>
        <w:div w:id="1748654063">
          <w:marLeft w:val="0"/>
          <w:marRight w:val="0"/>
          <w:marTop w:val="0"/>
          <w:marBottom w:val="0"/>
          <w:divBdr>
            <w:top w:val="none" w:sz="0" w:space="0" w:color="auto"/>
            <w:left w:val="none" w:sz="0" w:space="0" w:color="auto"/>
            <w:bottom w:val="none" w:sz="0" w:space="0" w:color="auto"/>
            <w:right w:val="none" w:sz="0" w:space="0" w:color="auto"/>
          </w:divBdr>
          <w:divsChild>
            <w:div w:id="1984115224">
              <w:marLeft w:val="0"/>
              <w:marRight w:val="0"/>
              <w:marTop w:val="0"/>
              <w:marBottom w:val="0"/>
              <w:divBdr>
                <w:top w:val="none" w:sz="0" w:space="0" w:color="auto"/>
                <w:left w:val="none" w:sz="0" w:space="0" w:color="auto"/>
                <w:bottom w:val="none" w:sz="0" w:space="0" w:color="auto"/>
                <w:right w:val="none" w:sz="0" w:space="0" w:color="auto"/>
              </w:divBdr>
              <w:divsChild>
                <w:div w:id="2100321823">
                  <w:marLeft w:val="0"/>
                  <w:marRight w:val="0"/>
                  <w:marTop w:val="0"/>
                  <w:marBottom w:val="0"/>
                  <w:divBdr>
                    <w:top w:val="none" w:sz="0" w:space="0" w:color="auto"/>
                    <w:left w:val="none" w:sz="0" w:space="0" w:color="auto"/>
                    <w:bottom w:val="none" w:sz="0" w:space="0" w:color="auto"/>
                    <w:right w:val="none" w:sz="0" w:space="0" w:color="auto"/>
                  </w:divBdr>
                  <w:divsChild>
                    <w:div w:id="16743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1633">
          <w:marLeft w:val="0"/>
          <w:marRight w:val="0"/>
          <w:marTop w:val="0"/>
          <w:marBottom w:val="0"/>
          <w:divBdr>
            <w:top w:val="none" w:sz="0" w:space="0" w:color="auto"/>
            <w:left w:val="none" w:sz="0" w:space="0" w:color="auto"/>
            <w:bottom w:val="none" w:sz="0" w:space="0" w:color="auto"/>
            <w:right w:val="none" w:sz="0" w:space="0" w:color="auto"/>
          </w:divBdr>
          <w:divsChild>
            <w:div w:id="1394041308">
              <w:marLeft w:val="0"/>
              <w:marRight w:val="0"/>
              <w:marTop w:val="0"/>
              <w:marBottom w:val="0"/>
              <w:divBdr>
                <w:top w:val="none" w:sz="0" w:space="0" w:color="auto"/>
                <w:left w:val="none" w:sz="0" w:space="0" w:color="auto"/>
                <w:bottom w:val="none" w:sz="0" w:space="0" w:color="auto"/>
                <w:right w:val="none" w:sz="0" w:space="0" w:color="auto"/>
              </w:divBdr>
              <w:divsChild>
                <w:div w:id="4837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1094</Words>
  <Characters>6240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Skerlavaj</dc:creator>
  <cp:keywords/>
  <dc:description/>
  <cp:lastModifiedBy>Barbara Skerlavaj</cp:lastModifiedBy>
  <cp:revision>6</cp:revision>
  <dcterms:created xsi:type="dcterms:W3CDTF">2023-02-13T11:14:00Z</dcterms:created>
  <dcterms:modified xsi:type="dcterms:W3CDTF">2023-02-13T12:28:00Z</dcterms:modified>
</cp:coreProperties>
</file>